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3" w:rsidRPr="00E90387" w:rsidRDefault="00C05BC3" w:rsidP="00C05BC3">
      <w:pPr>
        <w:pStyle w:val="Default"/>
        <w:jc w:val="center"/>
        <w:rPr>
          <w:color w:val="auto"/>
          <w:u w:val="single"/>
        </w:rPr>
      </w:pPr>
      <w:r w:rsidRPr="00E90387">
        <w:rPr>
          <w:b/>
          <w:bCs/>
          <w:color w:val="auto"/>
          <w:u w:val="single"/>
        </w:rPr>
        <w:t>Η ΣΥΝΘΕ</w:t>
      </w:r>
      <w:r w:rsidR="00DE4466">
        <w:rPr>
          <w:b/>
          <w:bCs/>
          <w:color w:val="auto"/>
          <w:u w:val="single"/>
        </w:rPr>
        <w:t>ΣΗ ΤΟΥ Δ.Σ. ΤΗΣ ΧΕΝΘ ΓΙΑ ΤΟ 202</w:t>
      </w:r>
      <w:r w:rsidR="00DE4466" w:rsidRPr="00DE4466">
        <w:rPr>
          <w:b/>
          <w:bCs/>
          <w:color w:val="auto"/>
          <w:u w:val="single"/>
        </w:rPr>
        <w:t>2</w:t>
      </w:r>
      <w:r w:rsidR="00110081">
        <w:rPr>
          <w:b/>
          <w:bCs/>
          <w:color w:val="auto"/>
          <w:u w:val="single"/>
        </w:rPr>
        <w:t xml:space="preserve"> </w:t>
      </w:r>
      <w:r w:rsidR="008E1909">
        <w:rPr>
          <w:b/>
          <w:bCs/>
          <w:color w:val="auto"/>
          <w:u w:val="single"/>
        </w:rPr>
        <w:t>–</w:t>
      </w:r>
      <w:r w:rsidR="00110081">
        <w:rPr>
          <w:b/>
          <w:bCs/>
          <w:color w:val="auto"/>
          <w:u w:val="single"/>
        </w:rPr>
        <w:t xml:space="preserve"> 2023</w:t>
      </w:r>
      <w:r w:rsidR="008E1909">
        <w:rPr>
          <w:b/>
          <w:bCs/>
          <w:color w:val="auto"/>
          <w:u w:val="single"/>
        </w:rPr>
        <w:t xml:space="preserve"> </w:t>
      </w:r>
    </w:p>
    <w:p w:rsidR="00C05BC3" w:rsidRPr="00E90387" w:rsidRDefault="00C05BC3" w:rsidP="00C05BC3">
      <w:pPr>
        <w:pStyle w:val="Default"/>
        <w:rPr>
          <w:color w:val="auto"/>
          <w:u w:val="single"/>
        </w:rPr>
      </w:pPr>
    </w:p>
    <w:tbl>
      <w:tblPr>
        <w:tblStyle w:val="a4"/>
        <w:tblW w:w="13899" w:type="dxa"/>
        <w:tblInd w:w="435" w:type="dxa"/>
        <w:tblLook w:val="04A0"/>
      </w:tblPr>
      <w:tblGrid>
        <w:gridCol w:w="6952"/>
        <w:gridCol w:w="6947"/>
      </w:tblGrid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ΠΡΟΕΔΡΟΣ ΧΕΝ ΘΕΣΣΑΛΟΝΙΚΗΣ: 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2330F0" w:rsidRDefault="00E90387" w:rsidP="00CA4EA1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E90387">
              <w:rPr>
                <w:b/>
                <w:bCs/>
                <w:color w:val="auto"/>
              </w:rPr>
              <w:t>ΠΑΠΑΧΡΗΣΤΟΥ ΕΥΘΑΛΙΑ</w:t>
            </w:r>
            <w:r w:rsidR="002330F0">
              <w:rPr>
                <w:b/>
                <w:bCs/>
                <w:color w:val="auto"/>
                <w:lang w:val="en-US"/>
              </w:rPr>
              <w:t xml:space="preserve"> </w:t>
            </w:r>
          </w:p>
        </w:tc>
      </w:tr>
      <w:tr w:rsidR="00E90387" w:rsidRPr="00E90387" w:rsidTr="00E90387">
        <w:trPr>
          <w:trHeight w:val="628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ΑΝΤΙΠΡΟΕΔΡΟΣ Α΄ - ΥΠΕΥΘΥΝΗ ΠΡΟΣΩΠΙΚΟΥ: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DE4466" w:rsidRDefault="00802F90" w:rsidP="00DE446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ΚΑΤΣΩΝΗ ΘΕΟΔΟΣΙΑ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ΑΝΤΙΠΡΟΕΔΡΟΣ Β΄ - ΥΠΕΥΘΥΝΗ ΠΡΟΓΡΑΜΜΑΤΟΣ: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DE4466" w:rsidP="00DE446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ΠΑΠΑΔΟΥΛΗ ΓΕΩΡΓΙΑ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ΓΕΝΙΚΗ ΓΡΑΜΜΑΤΕΑΣ: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2330F0" w:rsidRDefault="00DE4466" w:rsidP="007F21CC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E90387">
              <w:rPr>
                <w:b/>
                <w:bCs/>
                <w:color w:val="auto"/>
              </w:rPr>
              <w:t>ΜΑΜΑΤΗ ΠΑΝΑΓΙΩΤΑ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ΤΑΜΙΑΣ: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2330F0" w:rsidRDefault="00DE4466" w:rsidP="007F21CC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E90387">
              <w:rPr>
                <w:b/>
                <w:bCs/>
                <w:color w:val="auto"/>
              </w:rPr>
              <w:t>ΔΗΜΗΤΡΙΑΔΟΥ ΗΛΕΚΤΡΑ</w:t>
            </w:r>
          </w:p>
        </w:tc>
      </w:tr>
      <w:tr w:rsidR="00DE4466" w:rsidRPr="00E90387" w:rsidTr="00E90387">
        <w:trPr>
          <w:trHeight w:val="633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ΜΕΛΗ:                                                                                </w:t>
            </w:r>
          </w:p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2330F0" w:rsidRDefault="00DE4466" w:rsidP="004E06D7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E90387">
              <w:rPr>
                <w:b/>
                <w:bCs/>
                <w:color w:val="auto"/>
              </w:rPr>
              <w:t>ΚΑΪΜΑΚΗ ΕΥΑΓΓΕΛΙΑ</w:t>
            </w:r>
            <w:r>
              <w:rPr>
                <w:b/>
                <w:bCs/>
                <w:color w:val="auto"/>
                <w:lang w:val="en-US"/>
              </w:rPr>
              <w:t xml:space="preserve"> </w:t>
            </w:r>
          </w:p>
          <w:p w:rsidR="00DE4466" w:rsidRPr="00E90387" w:rsidRDefault="00DE4466" w:rsidP="004E06D7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DE4466" w:rsidRPr="00E90387" w:rsidTr="00E90387">
        <w:trPr>
          <w:trHeight w:val="633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DE4466" w:rsidP="00DE446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ΚΑΤΣΙΧΤΗ ΣΤΑΜΑΤΙΝΑ</w:t>
            </w:r>
          </w:p>
        </w:tc>
      </w:tr>
      <w:tr w:rsidR="00DE4466" w:rsidRPr="00E90387" w:rsidTr="00E90387">
        <w:trPr>
          <w:trHeight w:val="633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DE4466" w:rsidP="00CB75F3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ΚΟΤΡΩΤΣΙΟΥ ΚΑΛΛΙΡΡΟΗ</w:t>
            </w:r>
          </w:p>
        </w:tc>
      </w:tr>
      <w:tr w:rsidR="00DE4466" w:rsidRPr="00E90387" w:rsidTr="00E90387">
        <w:trPr>
          <w:trHeight w:val="611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DE4466" w:rsidP="00CB75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ΜΑΝΕΤΖΗ ΚΩΝΣΤΑΝΤΙΝΑ</w:t>
            </w:r>
          </w:p>
        </w:tc>
      </w:tr>
      <w:tr w:rsidR="00DE4466" w:rsidRPr="00E90387" w:rsidTr="00E90387">
        <w:trPr>
          <w:trHeight w:val="611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DE4466" w:rsidP="00CB75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ΣΑΓΟΥ ΧΡΥΣΑ</w:t>
            </w:r>
          </w:p>
        </w:tc>
      </w:tr>
      <w:tr w:rsidR="00DE4466" w:rsidRPr="00E90387" w:rsidTr="00E90387">
        <w:trPr>
          <w:trHeight w:val="611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ΣΤΡΑΤΑΚΗ ΠΑΡΑΣΚΕΥΗ</w:t>
            </w:r>
          </w:p>
        </w:tc>
      </w:tr>
      <w:tr w:rsidR="00DE4466" w:rsidRPr="00E90387" w:rsidTr="00E90387">
        <w:trPr>
          <w:trHeight w:val="633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DE4466" w:rsidRDefault="00DE4466" w:rsidP="007F21C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ΤΟΥΡΙΚΗ ΜΑΥΡΑ</w:t>
            </w:r>
          </w:p>
        </w:tc>
      </w:tr>
    </w:tbl>
    <w:p w:rsidR="00F4558A" w:rsidRPr="00E90387" w:rsidRDefault="00F4558A" w:rsidP="00E90387">
      <w:pPr>
        <w:rPr>
          <w:rFonts w:ascii="Tahoma" w:hAnsi="Tahoma" w:cs="Tahoma"/>
          <w:sz w:val="24"/>
          <w:szCs w:val="24"/>
        </w:rPr>
      </w:pPr>
    </w:p>
    <w:sectPr w:rsidR="00F4558A" w:rsidRPr="00E90387" w:rsidSect="00E90387">
      <w:pgSz w:w="16838" w:h="11906" w:orient="landscape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C67"/>
    <w:multiLevelType w:val="hybridMultilevel"/>
    <w:tmpl w:val="6838B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B0A"/>
    <w:multiLevelType w:val="hybridMultilevel"/>
    <w:tmpl w:val="EE02639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A3E0B"/>
    <w:multiLevelType w:val="hybridMultilevel"/>
    <w:tmpl w:val="C5084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5F8F"/>
    <w:multiLevelType w:val="hybridMultilevel"/>
    <w:tmpl w:val="54A4671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1118D"/>
    <w:rsid w:val="00110081"/>
    <w:rsid w:val="002330F0"/>
    <w:rsid w:val="0036308E"/>
    <w:rsid w:val="0045219D"/>
    <w:rsid w:val="004D156D"/>
    <w:rsid w:val="006A1936"/>
    <w:rsid w:val="006B38AD"/>
    <w:rsid w:val="0074337B"/>
    <w:rsid w:val="007B323C"/>
    <w:rsid w:val="00802F90"/>
    <w:rsid w:val="008E1909"/>
    <w:rsid w:val="008E707A"/>
    <w:rsid w:val="0091118D"/>
    <w:rsid w:val="00921394"/>
    <w:rsid w:val="009A6114"/>
    <w:rsid w:val="009E7171"/>
    <w:rsid w:val="00AB3F8D"/>
    <w:rsid w:val="00BD1A6C"/>
    <w:rsid w:val="00C05BC3"/>
    <w:rsid w:val="00C67D3A"/>
    <w:rsid w:val="00DE4466"/>
    <w:rsid w:val="00E90387"/>
    <w:rsid w:val="00EC4C82"/>
    <w:rsid w:val="00EE4F0A"/>
    <w:rsid w:val="00F4558A"/>
    <w:rsid w:val="00F5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AD"/>
    <w:pPr>
      <w:ind w:left="720"/>
      <w:contextualSpacing/>
    </w:pPr>
  </w:style>
  <w:style w:type="paragraph" w:customStyle="1" w:styleId="Default">
    <w:name w:val="Default"/>
    <w:rsid w:val="00C05B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C0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</dc:creator>
  <cp:lastModifiedBy>ΝΙΚΗ</cp:lastModifiedBy>
  <cp:revision>13</cp:revision>
  <cp:lastPrinted>2017-02-09T10:16:00Z</cp:lastPrinted>
  <dcterms:created xsi:type="dcterms:W3CDTF">2020-05-22T10:17:00Z</dcterms:created>
  <dcterms:modified xsi:type="dcterms:W3CDTF">2023-01-31T09:38:00Z</dcterms:modified>
</cp:coreProperties>
</file>